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95" w:rsidRDefault="000D6995" w:rsidP="000D6995">
      <w:pPr>
        <w:jc w:val="center"/>
        <w:outlineLvl w:val="0"/>
        <w:rPr>
          <w:rFonts w:eastAsia="Times New Roman"/>
          <w:color w:val="222222"/>
          <w:kern w:val="36"/>
          <w:sz w:val="53"/>
          <w:szCs w:val="53"/>
          <w:lang w:val="en"/>
        </w:rPr>
      </w:pPr>
      <w:r w:rsidRPr="00C34C67">
        <w:rPr>
          <w:rFonts w:eastAsia="Times New Roman"/>
          <w:color w:val="222222"/>
          <w:kern w:val="36"/>
          <w:sz w:val="53"/>
          <w:szCs w:val="53"/>
          <w:lang w:val="en"/>
        </w:rPr>
        <w:t>Sample Essay Hooks</w:t>
      </w:r>
      <w:bookmarkStart w:id="0" w:name="_GoBack"/>
      <w:bookmarkEnd w:id="0"/>
    </w:p>
    <w:p w:rsidR="000D6995" w:rsidRPr="00C34C67" w:rsidRDefault="000D6995" w:rsidP="000D6995">
      <w:pPr>
        <w:jc w:val="center"/>
        <w:outlineLvl w:val="0"/>
        <w:rPr>
          <w:rFonts w:eastAsia="Times New Roman"/>
          <w:color w:val="222222"/>
          <w:kern w:val="36"/>
          <w:sz w:val="53"/>
          <w:szCs w:val="53"/>
          <w:lang w:val="e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5520"/>
      </w:tblGrid>
      <w:tr w:rsidR="000D6995" w:rsidRPr="00C34C67" w:rsidTr="005A2F8C"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C67" w:rsidRPr="00C34C67" w:rsidRDefault="000D6995" w:rsidP="005A2F8C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34C67">
              <w:rPr>
                <w:rFonts w:ascii="Arial" w:eastAsia="Times New Roman" w:hAnsi="Arial" w:cs="Arial"/>
                <w:sz w:val="22"/>
                <w:szCs w:val="22"/>
              </w:rPr>
              <w:t>Type of Hook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C67" w:rsidRPr="00C34C67" w:rsidRDefault="000D6995" w:rsidP="005A2F8C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34C67">
              <w:rPr>
                <w:rFonts w:ascii="Arial" w:eastAsia="Times New Roman" w:hAnsi="Arial" w:cs="Arial"/>
                <w:sz w:val="22"/>
                <w:szCs w:val="22"/>
              </w:rPr>
              <w:t>Examples</w:t>
            </w:r>
          </w:p>
        </w:tc>
      </w:tr>
      <w:tr w:rsidR="000D6995" w:rsidRPr="00C34C67" w:rsidTr="005A2F8C"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C67" w:rsidRPr="00C34C67" w:rsidRDefault="000D6995" w:rsidP="005A2F8C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34C67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Quotation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995" w:rsidRPr="00C34C67" w:rsidRDefault="000D6995" w:rsidP="005A2F8C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34C67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- General Patton once said, “If a man does his best, what else is there?”</w:t>
            </w:r>
          </w:p>
          <w:p w:rsidR="00C34C67" w:rsidRPr="00C34C67" w:rsidRDefault="000D6995" w:rsidP="005A2F8C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34C67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- When Hillary Clinton said “we must stop thinking of the individual and start thinking about what is best for society,” she highlighted one of the biggest issues in American politics.</w:t>
            </w:r>
          </w:p>
        </w:tc>
      </w:tr>
      <w:tr w:rsidR="000D6995" w:rsidRPr="00C34C67" w:rsidTr="005A2F8C"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C67" w:rsidRPr="00C34C67" w:rsidRDefault="000D6995" w:rsidP="005A2F8C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34C67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Anecdote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995" w:rsidRPr="00C34C67" w:rsidRDefault="000D6995" w:rsidP="005A2F8C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34C67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- There was nothing more isolating than being alone in a foreign country, with no cell phone, no money, and no ability to speak the language.</w:t>
            </w:r>
          </w:p>
          <w:p w:rsidR="00C34C67" w:rsidRPr="00C34C67" w:rsidRDefault="000D6995" w:rsidP="005A2F8C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34C67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- It was Christmas of 1995 when my parents taught me a valuable lesson: always expect the unexpected.</w:t>
            </w:r>
          </w:p>
        </w:tc>
      </w:tr>
      <w:tr w:rsidR="000D6995" w:rsidRPr="00C34C67" w:rsidTr="005A2F8C"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C67" w:rsidRPr="00C34C67" w:rsidRDefault="000D6995" w:rsidP="005A2F8C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34C67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Rhetorical question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995" w:rsidRPr="00C34C67" w:rsidRDefault="000D6995" w:rsidP="005A2F8C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34C67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- Have you ever wondered what you would do if you couldn’t fail?</w:t>
            </w:r>
          </w:p>
          <w:p w:rsidR="00C34C67" w:rsidRPr="00C34C67" w:rsidRDefault="000D6995" w:rsidP="005A2F8C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34C67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- What’s the one thing you can do to make the world a better place?</w:t>
            </w:r>
          </w:p>
        </w:tc>
      </w:tr>
      <w:tr w:rsidR="000D6995" w:rsidRPr="00C34C67" w:rsidTr="005A2F8C"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C67" w:rsidRPr="00C34C67" w:rsidRDefault="000D6995" w:rsidP="005A2F8C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34C67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Interesting fact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995" w:rsidRPr="00C34C67" w:rsidRDefault="000D6995" w:rsidP="005A2F8C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34C67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- China is going to spend $850 billion to clean up its water supply over the next decade.</w:t>
            </w:r>
          </w:p>
          <w:p w:rsidR="00C34C67" w:rsidRPr="00C34C67" w:rsidRDefault="000D6995" w:rsidP="005A2F8C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34C67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- Ancient Egyptians used heavy eye makeup to keep evil spirits at bay and to protect their eyes from infection. </w:t>
            </w:r>
          </w:p>
        </w:tc>
      </w:tr>
      <w:tr w:rsidR="000D6995" w:rsidRPr="00C34C67" w:rsidTr="005A2F8C"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C67" w:rsidRPr="00C34C67" w:rsidRDefault="000D6995" w:rsidP="005A2F8C">
            <w:pPr>
              <w:spacing w:line="0" w:lineRule="atLeast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34C67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Simile or metaphor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995" w:rsidRPr="00C34C67" w:rsidRDefault="000D6995" w:rsidP="005A2F8C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34C67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- When I first went to Japan, it was like a baby bird trying to fly for the first time. </w:t>
            </w:r>
          </w:p>
          <w:p w:rsidR="00C34C67" w:rsidRPr="00C34C67" w:rsidRDefault="000D6995" w:rsidP="005A2F8C">
            <w:pPr>
              <w:spacing w:line="0" w:lineRule="atLeast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34C67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- The high rate of poverty in America is the country’s elephant in the room.</w:t>
            </w:r>
          </w:p>
        </w:tc>
      </w:tr>
    </w:tbl>
    <w:p w:rsidR="005D1B23" w:rsidRDefault="000D6995"/>
    <w:sectPr w:rsidR="005D1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95"/>
    <w:rsid w:val="000D6995"/>
    <w:rsid w:val="00496220"/>
    <w:rsid w:val="00696542"/>
    <w:rsid w:val="00845032"/>
    <w:rsid w:val="00E4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shughes</dc:creator>
  <cp:lastModifiedBy>shughes</cp:lastModifiedBy>
  <cp:revision>1</cp:revision>
  <dcterms:created xsi:type="dcterms:W3CDTF">2014-09-11T16:29:00Z</dcterms:created>
  <dcterms:modified xsi:type="dcterms:W3CDTF">2014-09-11T16:30:00Z</dcterms:modified>
</cp:coreProperties>
</file>